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18748" w14:textId="77777777" w:rsidR="009D547D" w:rsidRPr="00BE37B8" w:rsidRDefault="009D547D" w:rsidP="009D547D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37B8">
        <w:rPr>
          <w:rFonts w:ascii="Times New Roman" w:hAnsi="Times New Roman"/>
          <w:b/>
          <w:sz w:val="28"/>
          <w:szCs w:val="28"/>
          <w:lang w:val="kk"/>
        </w:rPr>
        <w:t>Техникалық ерекшелік</w:t>
      </w:r>
    </w:p>
    <w:p w14:paraId="5BDFB271" w14:textId="77777777" w:rsidR="009D547D" w:rsidRDefault="009D547D" w:rsidP="009D5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37B8">
        <w:rPr>
          <w:rFonts w:ascii="Times New Roman" w:hAnsi="Times New Roman"/>
          <w:b/>
          <w:sz w:val="28"/>
          <w:szCs w:val="28"/>
          <w:lang w:val="kk"/>
        </w:rPr>
        <w:t>автомотокөлік құралдарын жөндеу жөніндегі жұмыстарға</w:t>
      </w:r>
      <w:r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p w14:paraId="2FCD785C" w14:textId="77777777" w:rsidR="009D547D" w:rsidRPr="00EF22EB" w:rsidRDefault="009D547D" w:rsidP="009D54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ЕНС ТРУ </w:t>
      </w:r>
      <w:r>
        <w:rPr>
          <w:rFonts w:ascii="Times New Roman" w:hAnsi="Times New Roman"/>
          <w:b/>
          <w:sz w:val="28"/>
          <w:szCs w:val="28"/>
        </w:rPr>
        <w:t>292040.100.000001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777"/>
        <w:gridCol w:w="5148"/>
      </w:tblGrid>
      <w:tr w:rsidR="009D547D" w:rsidRPr="00CB1182" w14:paraId="7B9CAA08" w14:textId="77777777" w:rsidTr="008713B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F3D0E" w14:textId="77777777" w:rsidR="009D547D" w:rsidRPr="003A68EB" w:rsidRDefault="009D547D" w:rsidP="008713BF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A68E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2A2647E9" w14:textId="77777777" w:rsidR="009D547D" w:rsidRPr="00CB1182" w:rsidRDefault="009D547D" w:rsidP="008713BF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A68E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р/с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7902" w14:textId="77777777" w:rsidR="009D547D" w:rsidRPr="00CB1182" w:rsidRDefault="009D547D" w:rsidP="008713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A68E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Мазмұны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0084" w14:textId="77777777" w:rsidR="009D547D" w:rsidRPr="00CB1182" w:rsidRDefault="009D547D" w:rsidP="008713B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3A68E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9D547D" w:rsidRPr="00CB1182" w14:paraId="7CF365AC" w14:textId="77777777" w:rsidTr="008713BF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3EC31" w14:textId="77777777" w:rsidR="009D547D" w:rsidRPr="00CB1182" w:rsidRDefault="009D547D" w:rsidP="008713B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8F43C" w14:textId="77777777" w:rsidR="009D547D" w:rsidRPr="00CB1182" w:rsidRDefault="009D547D" w:rsidP="008713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26FA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Жұмыс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E72DE" w14:textId="77777777" w:rsidR="009D547D" w:rsidRPr="00293D41" w:rsidRDefault="009D547D" w:rsidP="008713BF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293D41">
              <w:rPr>
                <w:rFonts w:ascii="Times New Roman" w:hAnsi="Times New Roman"/>
                <w:bCs/>
                <w:sz w:val="28"/>
                <w:szCs w:val="28"/>
                <w:lang w:val="kk"/>
              </w:rPr>
              <w:t>Автокөлік құралдарына техникалық қызмет көрсету және жөндеу</w:t>
            </w:r>
            <w:r w:rsidRPr="00293D4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10499D05" w14:textId="77777777" w:rsidR="009D547D" w:rsidRDefault="009D547D" w:rsidP="008713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93D41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1 қызмет</w:t>
            </w:r>
          </w:p>
          <w:p w14:paraId="36F55610" w14:textId="2DBBB95C" w:rsidR="009D547D" w:rsidRPr="00835081" w:rsidRDefault="009D547D" w:rsidP="00BF165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68EB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Инжекторлы моторларын диагностикал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ау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="00BF1652" w:rsidRPr="00BF1652">
              <w:rPr>
                <w:rFonts w:ascii="Times New Roman" w:hAnsi="Times New Roman"/>
                <w:sz w:val="28"/>
                <w:szCs w:val="28"/>
                <w:lang w:val="kk"/>
              </w:rPr>
              <w:t>УАЗ</w:t>
            </w:r>
            <w:r w:rsidR="00BF1652">
              <w:rPr>
                <w:rFonts w:ascii="Times New Roman" w:hAnsi="Times New Roman"/>
                <w:sz w:val="28"/>
                <w:szCs w:val="28"/>
                <w:lang w:val="kk"/>
              </w:rPr>
              <w:t xml:space="preserve"> </w:t>
            </w:r>
            <w:r w:rsidR="00BF1652" w:rsidRPr="00BF1652">
              <w:rPr>
                <w:rFonts w:ascii="Times New Roman" w:hAnsi="Times New Roman"/>
                <w:sz w:val="28"/>
                <w:szCs w:val="28"/>
                <w:lang w:val="kk"/>
              </w:rPr>
              <w:t>390945</w:t>
            </w:r>
            <w:r w:rsidRPr="00DB7273">
              <w:rPr>
                <w:rFonts w:ascii="Times New Roman" w:hAnsi="Times New Roman"/>
                <w:sz w:val="28"/>
                <w:szCs w:val="28"/>
                <w:lang w:val="kk"/>
              </w:rPr>
              <w:t>инжекторлы қозғалтқышының диагностикасы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9D547D" w:rsidRPr="002D1410" w14:paraId="3054EAF5" w14:textId="77777777" w:rsidTr="008713B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6ABA" w14:textId="77777777" w:rsidR="009D547D" w:rsidRPr="00CB1182" w:rsidRDefault="009D547D" w:rsidP="008713B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B2322" w14:textId="77777777" w:rsidR="009D547D" w:rsidRPr="00CB1182" w:rsidRDefault="009D547D" w:rsidP="008713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26FA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FA6B8" w14:textId="77777777" w:rsidR="009D547D" w:rsidRPr="00DB7273" w:rsidRDefault="009D547D" w:rsidP="008713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73">
              <w:rPr>
                <w:rFonts w:ascii="Times New Roman" w:hAnsi="Times New Roman"/>
                <w:sz w:val="28"/>
                <w:szCs w:val="28"/>
                <w:lang w:val="kk"/>
              </w:rPr>
              <w:t>Форсунканы диагностикалау ақаулықтың себебін дәл анықтауға мүмкіндік береді</w:t>
            </w:r>
            <w:r w:rsidRPr="00DB7273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E8BB2BD" w14:textId="77777777" w:rsidR="009D547D" w:rsidRPr="00DB7273" w:rsidRDefault="009D547D" w:rsidP="008713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k"/>
              </w:rPr>
            </w:pPr>
            <w:r w:rsidRPr="00DB7273">
              <w:rPr>
                <w:rFonts w:ascii="Times New Roman" w:hAnsi="Times New Roman"/>
                <w:sz w:val="28"/>
                <w:szCs w:val="28"/>
                <w:lang w:val="kk"/>
              </w:rPr>
              <w:t>Инъекция жүйесінің ақаулық белгілері қозғалтқыштағы әр түрлі бұзушылықтар болып табылады: күрделі іске қосу, тұрақсыз пайдалану, қуаттың төмендеуі, отын шығынының артуы және пайдаланылған газдардың уыттылығы</w:t>
            </w:r>
            <w:r w:rsidRPr="00DB7273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B7273">
              <w:rPr>
                <w:rFonts w:ascii="Times New Roman" w:hAnsi="Times New Roman"/>
                <w:sz w:val="28"/>
                <w:szCs w:val="28"/>
                <w:lang w:val="kk"/>
              </w:rPr>
              <w:t>Бұдан басқа, жүйенің депрессиясының физикалық белгісі отынның ағуы болып табылады. Осы және басқа да ақаулықтар отын жүйесінің компоненттері мен бөлшектерінің ақаулары немесе табиғи тозуынан туындауы мүмкін</w:t>
            </w:r>
            <w:r w:rsidRPr="00F63B1D">
              <w:rPr>
                <w:sz w:val="28"/>
                <w:szCs w:val="28"/>
                <w:lang w:val="kk"/>
              </w:rPr>
              <w:t>.</w:t>
            </w:r>
          </w:p>
        </w:tc>
      </w:tr>
      <w:tr w:rsidR="009D547D" w:rsidRPr="00CB1182" w14:paraId="596A98EF" w14:textId="77777777" w:rsidTr="008713B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7ADE" w14:textId="77777777" w:rsidR="009D547D" w:rsidRPr="00CB1182" w:rsidRDefault="009D547D" w:rsidP="008713B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46387" w14:textId="77777777" w:rsidR="009D547D" w:rsidRPr="00CB1182" w:rsidRDefault="009D547D" w:rsidP="008713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626FA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AF374" w14:textId="77777777" w:rsidR="009D547D" w:rsidRPr="00835081" w:rsidRDefault="009D547D" w:rsidP="008713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ГОСТ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20911-89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;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27.002-89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;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26656-85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; 27518-87</w:t>
            </w:r>
          </w:p>
        </w:tc>
      </w:tr>
      <w:tr w:rsidR="009D547D" w:rsidRPr="00CB1182" w14:paraId="75F2B9BB" w14:textId="77777777" w:rsidTr="008713B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E2F6" w14:textId="77777777" w:rsidR="009D547D" w:rsidRPr="00CB1182" w:rsidRDefault="009D547D" w:rsidP="008713B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4E4EB" w14:textId="77777777" w:rsidR="009D547D" w:rsidRPr="00CB1182" w:rsidRDefault="009D547D" w:rsidP="008713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26FA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құжаттамаға сілтеме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EADEA" w14:textId="77777777" w:rsidR="009D547D" w:rsidRPr="00DB7273" w:rsidRDefault="009D547D" w:rsidP="008713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73">
              <w:rPr>
                <w:rFonts w:ascii="Times New Roman" w:hAnsi="Times New Roman"/>
                <w:sz w:val="28"/>
                <w:szCs w:val="28"/>
                <w:lang w:val="kk"/>
              </w:rPr>
              <w:t>Басшылықтың және нормативтік құжаттардың болуы</w:t>
            </w:r>
          </w:p>
        </w:tc>
      </w:tr>
      <w:tr w:rsidR="009D547D" w:rsidRPr="00CB1182" w14:paraId="476A38CE" w14:textId="77777777" w:rsidTr="008713B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1EF6" w14:textId="77777777" w:rsidR="009D547D" w:rsidRPr="00CB1182" w:rsidRDefault="009D547D" w:rsidP="008713B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CB016" w14:textId="77777777" w:rsidR="009D547D" w:rsidRPr="00CB1182" w:rsidRDefault="009D547D" w:rsidP="008713B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626FA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C2B6A" w14:textId="77777777" w:rsidR="009D547D" w:rsidRPr="00DB7273" w:rsidRDefault="009D547D" w:rsidP="008713BF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7273">
              <w:rPr>
                <w:rFonts w:ascii="Times New Roman" w:hAnsi="Times New Roman"/>
                <w:sz w:val="28"/>
                <w:szCs w:val="28"/>
                <w:lang w:val="kk"/>
              </w:rPr>
              <w:t>Талап етілмеді</w:t>
            </w:r>
          </w:p>
        </w:tc>
      </w:tr>
      <w:tr w:rsidR="009D547D" w:rsidRPr="00CB1182" w14:paraId="653F6687" w14:textId="77777777" w:rsidTr="008713B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129F" w14:textId="77777777" w:rsidR="009D547D" w:rsidRPr="00CB1182" w:rsidRDefault="009D547D" w:rsidP="008713B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14B28" w14:textId="77777777" w:rsidR="009D547D" w:rsidRPr="00F626FA" w:rsidRDefault="009D547D" w:rsidP="008713B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626FA">
              <w:rPr>
                <w:rFonts w:ascii="Times New Roman" w:hAnsi="Times New Roman"/>
                <w:sz w:val="28"/>
                <w:szCs w:val="28"/>
                <w:lang w:val="kk"/>
              </w:rPr>
              <w:t>Рұқсат (лицензия)</w:t>
            </w:r>
            <w:r w:rsidRPr="00F626FA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88D1EDD" w14:textId="77777777" w:rsidR="009D547D" w:rsidRPr="00CB1182" w:rsidRDefault="009D547D" w:rsidP="00871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5DC40" w14:textId="77777777" w:rsidR="009D547D" w:rsidRPr="00DB7273" w:rsidRDefault="009D547D" w:rsidP="008713B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DB7273">
              <w:rPr>
                <w:rFonts w:ascii="Times New Roman" w:hAnsi="Times New Roman"/>
                <w:sz w:val="28"/>
                <w:szCs w:val="28"/>
                <w:lang w:val="kk"/>
              </w:rPr>
              <w:t>Талап етілмеді</w:t>
            </w:r>
          </w:p>
        </w:tc>
      </w:tr>
    </w:tbl>
    <w:p w14:paraId="4C4D3CBB" w14:textId="77777777" w:rsidR="009D547D" w:rsidRPr="00CB1182" w:rsidRDefault="009D547D" w:rsidP="009D547D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14:paraId="4A1FBD28" w14:textId="77777777" w:rsidR="009D547D" w:rsidRPr="00F63B1D" w:rsidRDefault="009D547D" w:rsidP="009D547D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DB7273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  <w:t>Б.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F63B1D">
        <w:rPr>
          <w:rFonts w:ascii="Times New Roman" w:hAnsi="Times New Roman"/>
          <w:b/>
          <w:bCs/>
          <w:sz w:val="28"/>
          <w:szCs w:val="28"/>
        </w:rPr>
        <w:t>Гасумов</w:t>
      </w:r>
    </w:p>
    <w:p w14:paraId="3EA87E99" w14:textId="77777777" w:rsidR="009D547D" w:rsidRDefault="009D547D" w:rsidP="009D547D">
      <w:pPr>
        <w:pStyle w:val="a3"/>
        <w:rPr>
          <w:rFonts w:ascii="Times New Roman" w:hAnsi="Times New Roman"/>
          <w:sz w:val="16"/>
          <w:szCs w:val="16"/>
        </w:rPr>
      </w:pPr>
    </w:p>
    <w:p w14:paraId="41912B98" w14:textId="77777777" w:rsidR="002D1410" w:rsidRPr="002D1410" w:rsidRDefault="009D547D" w:rsidP="002D1410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Pr="008B06DB">
        <w:rPr>
          <w:rFonts w:ascii="Times New Roman" w:hAnsi="Times New Roman"/>
          <w:sz w:val="16"/>
          <w:szCs w:val="16"/>
        </w:rPr>
        <w:t xml:space="preserve">: </w:t>
      </w:r>
      <w:r w:rsidR="002D1410" w:rsidRPr="002D1410">
        <w:rPr>
          <w:rFonts w:ascii="Times New Roman" w:hAnsi="Times New Roman"/>
          <w:sz w:val="16"/>
          <w:szCs w:val="16"/>
        </w:rPr>
        <w:t xml:space="preserve">Бертаев А.К.– </w:t>
      </w:r>
      <w:proofErr w:type="spellStart"/>
      <w:r w:rsidR="002D1410" w:rsidRPr="002D1410">
        <w:rPr>
          <w:rFonts w:ascii="Times New Roman" w:hAnsi="Times New Roman"/>
          <w:sz w:val="16"/>
          <w:szCs w:val="16"/>
        </w:rPr>
        <w:t>ПЧГ.,тел</w:t>
      </w:r>
      <w:proofErr w:type="spellEnd"/>
      <w:r w:rsidR="002D1410" w:rsidRPr="002D1410">
        <w:rPr>
          <w:rFonts w:ascii="Times New Roman" w:hAnsi="Times New Roman"/>
          <w:sz w:val="16"/>
          <w:szCs w:val="16"/>
        </w:rPr>
        <w:t>: 30-72</w:t>
      </w:r>
    </w:p>
    <w:p w14:paraId="6058F582" w14:textId="79423557" w:rsidR="009D547D" w:rsidRPr="00B4339C" w:rsidRDefault="009D547D" w:rsidP="002D1410">
      <w:pPr>
        <w:pStyle w:val="a3"/>
      </w:pPr>
    </w:p>
    <w:p w14:paraId="3F76E16D" w14:textId="77777777" w:rsidR="00FA1E50" w:rsidRDefault="00FA1E50"/>
    <w:sectPr w:rsidR="00FA1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47D"/>
    <w:rsid w:val="001E4019"/>
    <w:rsid w:val="002D1410"/>
    <w:rsid w:val="009D547D"/>
    <w:rsid w:val="00A03544"/>
    <w:rsid w:val="00BF1652"/>
    <w:rsid w:val="00FA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9E148"/>
  <w15:chartTrackingRefBased/>
  <w15:docId w15:val="{F43913AE-0BA1-479D-8718-E197B3EC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47D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47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Гульнара А. Кулишева</cp:lastModifiedBy>
  <cp:revision>5</cp:revision>
  <dcterms:created xsi:type="dcterms:W3CDTF">2022-03-02T07:14:00Z</dcterms:created>
  <dcterms:modified xsi:type="dcterms:W3CDTF">2026-03-03T07:18:00Z</dcterms:modified>
</cp:coreProperties>
</file>